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4B0CD7" w:rsidRDefault="004B0CD7" w:rsidP="004B0CD7">
      <w:pPr>
        <w:rPr>
          <w:rFonts w:ascii="Times New Roman" w:eastAsia="Times New Roman" w:hAnsi="Times New Roman" w:cs="Times New Roman"/>
          <w:b/>
          <w:bCs/>
          <w:kern w:val="36"/>
          <w:sz w:val="28"/>
          <w:szCs w:val="28"/>
          <w:lang w:eastAsia="ru-RU"/>
        </w:rPr>
      </w:pPr>
      <w:r>
        <w:rPr>
          <w:noProof/>
          <w:lang w:eastAsia="uk-UA"/>
        </w:rPr>
        <mc:AlternateContent>
          <mc:Choice Requires="wps">
            <w:drawing>
              <wp:anchor distT="0" distB="0" distL="114300" distR="114300" simplePos="0" relativeHeight="251659264" behindDoc="0" locked="0" layoutInCell="1" allowOverlap="1" wp14:anchorId="4784E644" wp14:editId="5082A1C2">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B0CD7" w:rsidRDefault="004B0CD7" w:rsidP="004B0CD7">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4B0CD7" w:rsidRDefault="004B0CD7" w:rsidP="004B0CD7">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4B0CD7" w:rsidRDefault="004B0CD7" w:rsidP="004B0CD7">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4B0CD7" w:rsidRDefault="004B0CD7" w:rsidP="004B0CD7">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4B0CD7" w:rsidRDefault="004B0CD7" w:rsidP="004B0CD7">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4B0CD7" w:rsidRDefault="004B0CD7" w:rsidP="004B0CD7">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1" w:name="bookmark2"/>
      <w:r>
        <w:rPr>
          <w:noProof/>
          <w:lang w:eastAsia="uk-UA"/>
        </w:rPr>
        <w:drawing>
          <wp:inline distT="0" distB="0" distL="0" distR="0" wp14:anchorId="3E846E43" wp14:editId="7986D18F">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1B158E" w:rsidRPr="006E0C8D" w:rsidRDefault="006E0C8D" w:rsidP="006E0C8D">
      <w:pPr>
        <w:spacing w:after="0" w:line="240" w:lineRule="auto"/>
        <w:ind w:firstLine="567"/>
        <w:jc w:val="center"/>
        <w:rPr>
          <w:rFonts w:ascii="Times New Roman" w:hAnsi="Times New Roman" w:cs="Times New Roman"/>
          <w:b/>
          <w:sz w:val="28"/>
          <w:szCs w:val="28"/>
        </w:rPr>
      </w:pPr>
      <w:r w:rsidRPr="006E0C8D">
        <w:rPr>
          <w:rFonts w:ascii="Times New Roman" w:hAnsi="Times New Roman" w:cs="Times New Roman"/>
          <w:b/>
          <w:sz w:val="28"/>
          <w:szCs w:val="28"/>
        </w:rPr>
        <w:t>Який порядок визначення бази оподаткуванн</w:t>
      </w:r>
      <w:r>
        <w:rPr>
          <w:rFonts w:ascii="Times New Roman" w:hAnsi="Times New Roman" w:cs="Times New Roman"/>
          <w:b/>
          <w:sz w:val="28"/>
          <w:szCs w:val="28"/>
        </w:rPr>
        <w:t>я у разі здійснення резидентом Дія С</w:t>
      </w:r>
      <w:r w:rsidRPr="006E0C8D">
        <w:rPr>
          <w:rFonts w:ascii="Times New Roman" w:hAnsi="Times New Roman" w:cs="Times New Roman"/>
          <w:b/>
          <w:sz w:val="28"/>
          <w:szCs w:val="28"/>
        </w:rPr>
        <w:t>іті – платником податку на особливих умовах оподатковуваної операції у відмінній від грошової формі?</w:t>
      </w:r>
    </w:p>
    <w:p w:rsidR="006E0C8D" w:rsidRPr="006E0C8D" w:rsidRDefault="006E0C8D" w:rsidP="004B0CD7">
      <w:pPr>
        <w:spacing w:after="0" w:line="240" w:lineRule="auto"/>
        <w:ind w:firstLine="567"/>
        <w:jc w:val="both"/>
        <w:rPr>
          <w:rFonts w:ascii="Times New Roman" w:hAnsi="Times New Roman" w:cs="Times New Roman"/>
          <w:sz w:val="28"/>
          <w:szCs w:val="28"/>
          <w:lang w:val="ru-RU"/>
        </w:rPr>
      </w:pPr>
    </w:p>
    <w:p w:rsidR="00B26600" w:rsidRPr="006E0C8D" w:rsidRDefault="006E0C8D" w:rsidP="004B0CD7">
      <w:pPr>
        <w:spacing w:after="0" w:line="240" w:lineRule="auto"/>
        <w:ind w:firstLine="567"/>
        <w:jc w:val="both"/>
        <w:rPr>
          <w:rFonts w:ascii="Times New Roman" w:hAnsi="Times New Roman" w:cs="Times New Roman"/>
          <w:sz w:val="28"/>
          <w:szCs w:val="28"/>
        </w:rPr>
      </w:pPr>
      <w:r w:rsidRPr="006E0C8D">
        <w:rPr>
          <w:rFonts w:ascii="Times New Roman" w:hAnsi="Times New Roman" w:cs="Times New Roman"/>
          <w:sz w:val="28"/>
          <w:szCs w:val="28"/>
        </w:rPr>
        <w:t>Відповідно до підпункту 137.10.2 пункту 137.10 статті 137 Кодексу у разі здійснення оподатковуваної операції у відмінній від грошової формі резидент Дія Сіті – платник податку на особливих умовах зобов’язаний самостійно перевірити відповідність ціни договору звичайній ціні та визначити базу оподаткування на рівні не нижче звичайної ціни. Якщо резидент Дія Сіті – платник податку на особливих умовах не визначив базу оподаткування на рівні не нижче звичайної ціни, контролюючий орган самостійно визначає різницю між звичайною ціною та договірною (контрактною) вартістю операції, що підлягає оподаткуванню, а також податкові зобов’язання платника податку.</w:t>
      </w:r>
    </w:p>
    <w:p w:rsidR="00B26600" w:rsidRPr="006E0C8D" w:rsidRDefault="00B26600" w:rsidP="004B0CD7">
      <w:pPr>
        <w:spacing w:after="0" w:line="240" w:lineRule="auto"/>
        <w:ind w:firstLine="567"/>
        <w:jc w:val="both"/>
        <w:rPr>
          <w:rFonts w:ascii="Times New Roman" w:hAnsi="Times New Roman" w:cs="Times New Roman"/>
          <w:sz w:val="28"/>
          <w:szCs w:val="28"/>
        </w:rPr>
      </w:pPr>
    </w:p>
    <w:p w:rsidR="00B26600" w:rsidRDefault="00B26600" w:rsidP="004B0CD7">
      <w:pPr>
        <w:spacing w:after="0" w:line="240" w:lineRule="auto"/>
        <w:ind w:firstLine="567"/>
        <w:jc w:val="both"/>
        <w:rPr>
          <w:rFonts w:ascii="Times New Roman" w:hAnsi="Times New Roman" w:cs="Times New Roman"/>
          <w:sz w:val="28"/>
          <w:szCs w:val="28"/>
        </w:rPr>
      </w:pPr>
    </w:p>
    <w:p w:rsidR="00B26600" w:rsidRDefault="00B26600" w:rsidP="004B0CD7">
      <w:pPr>
        <w:spacing w:after="0" w:line="240" w:lineRule="auto"/>
        <w:ind w:firstLine="567"/>
        <w:jc w:val="both"/>
        <w:rPr>
          <w:rFonts w:ascii="Times New Roman" w:hAnsi="Times New Roman" w:cs="Times New Roman"/>
          <w:sz w:val="28"/>
          <w:szCs w:val="28"/>
        </w:rPr>
      </w:pPr>
    </w:p>
    <w:p w:rsidR="00B26600" w:rsidRDefault="00B26600" w:rsidP="004B0CD7">
      <w:pPr>
        <w:spacing w:after="0" w:line="240" w:lineRule="auto"/>
        <w:ind w:firstLine="567"/>
        <w:jc w:val="both"/>
        <w:rPr>
          <w:rFonts w:ascii="Times New Roman" w:hAnsi="Times New Roman" w:cs="Times New Roman"/>
          <w:sz w:val="28"/>
          <w:szCs w:val="28"/>
        </w:rPr>
      </w:pPr>
    </w:p>
    <w:p w:rsidR="00B26600" w:rsidRDefault="00B26600" w:rsidP="004B0CD7">
      <w:pPr>
        <w:spacing w:after="0" w:line="240" w:lineRule="auto"/>
        <w:ind w:firstLine="567"/>
        <w:jc w:val="both"/>
        <w:rPr>
          <w:rFonts w:ascii="Times New Roman" w:hAnsi="Times New Roman" w:cs="Times New Roman"/>
          <w:sz w:val="28"/>
          <w:szCs w:val="28"/>
        </w:rPr>
      </w:pPr>
    </w:p>
    <w:p w:rsidR="00B26600" w:rsidRDefault="00B26600" w:rsidP="004B0CD7">
      <w:pPr>
        <w:spacing w:after="0" w:line="240" w:lineRule="auto"/>
        <w:ind w:firstLine="567"/>
        <w:jc w:val="both"/>
        <w:rPr>
          <w:rFonts w:ascii="Times New Roman" w:hAnsi="Times New Roman" w:cs="Times New Roman"/>
          <w:sz w:val="28"/>
          <w:szCs w:val="28"/>
        </w:rPr>
      </w:pPr>
    </w:p>
    <w:p w:rsidR="00B26600" w:rsidRDefault="00B26600" w:rsidP="004B0CD7">
      <w:pPr>
        <w:spacing w:after="0" w:line="240" w:lineRule="auto"/>
        <w:ind w:firstLine="567"/>
        <w:jc w:val="both"/>
        <w:rPr>
          <w:rFonts w:ascii="Times New Roman" w:hAnsi="Times New Roman" w:cs="Times New Roman"/>
          <w:sz w:val="28"/>
          <w:szCs w:val="28"/>
        </w:rPr>
      </w:pPr>
    </w:p>
    <w:p w:rsidR="00B26600" w:rsidRPr="00B26600" w:rsidRDefault="00B26600" w:rsidP="004B0CD7">
      <w:pPr>
        <w:spacing w:after="0" w:line="240" w:lineRule="auto"/>
        <w:ind w:firstLine="567"/>
        <w:jc w:val="both"/>
        <w:rPr>
          <w:rFonts w:ascii="Times New Roman" w:hAnsi="Times New Roman" w:cs="Times New Roman"/>
          <w:sz w:val="28"/>
          <w:szCs w:val="28"/>
        </w:rPr>
      </w:pPr>
    </w:p>
    <w:p w:rsidR="00C902BD" w:rsidRDefault="00C902BD" w:rsidP="004B0CD7">
      <w:pPr>
        <w:spacing w:after="0" w:line="240" w:lineRule="auto"/>
        <w:ind w:firstLine="567"/>
        <w:jc w:val="both"/>
        <w:rPr>
          <w:rFonts w:ascii="Times New Roman" w:hAnsi="Times New Roman" w:cs="Times New Roman"/>
          <w:sz w:val="28"/>
          <w:szCs w:val="28"/>
        </w:rPr>
      </w:pPr>
    </w:p>
    <w:p w:rsidR="001B158E" w:rsidRDefault="001B158E" w:rsidP="004B0CD7">
      <w:pPr>
        <w:spacing w:after="0" w:line="240" w:lineRule="auto"/>
        <w:ind w:firstLine="567"/>
        <w:jc w:val="both"/>
        <w:rPr>
          <w:rFonts w:ascii="Times New Roman" w:hAnsi="Times New Roman" w:cs="Times New Roman"/>
          <w:sz w:val="28"/>
          <w:szCs w:val="28"/>
        </w:rPr>
      </w:pPr>
    </w:p>
    <w:p w:rsidR="006E0C8D" w:rsidRDefault="006E0C8D" w:rsidP="004B0CD7">
      <w:pPr>
        <w:spacing w:after="0" w:line="240" w:lineRule="auto"/>
        <w:ind w:firstLine="567"/>
        <w:jc w:val="both"/>
        <w:rPr>
          <w:rFonts w:ascii="Times New Roman" w:hAnsi="Times New Roman" w:cs="Times New Roman"/>
          <w:sz w:val="28"/>
          <w:szCs w:val="28"/>
        </w:rPr>
      </w:pPr>
    </w:p>
    <w:p w:rsidR="006E0C8D" w:rsidRDefault="006E0C8D" w:rsidP="004B0CD7">
      <w:pPr>
        <w:spacing w:after="0" w:line="240" w:lineRule="auto"/>
        <w:ind w:firstLine="567"/>
        <w:jc w:val="both"/>
        <w:rPr>
          <w:rFonts w:ascii="Times New Roman" w:hAnsi="Times New Roman" w:cs="Times New Roman"/>
          <w:sz w:val="28"/>
          <w:szCs w:val="28"/>
        </w:rPr>
      </w:pPr>
    </w:p>
    <w:p w:rsidR="006E0C8D" w:rsidRDefault="006E0C8D" w:rsidP="004B0CD7">
      <w:pPr>
        <w:spacing w:after="0" w:line="240" w:lineRule="auto"/>
        <w:ind w:firstLine="567"/>
        <w:jc w:val="both"/>
        <w:rPr>
          <w:rFonts w:ascii="Times New Roman" w:hAnsi="Times New Roman" w:cs="Times New Roman"/>
          <w:sz w:val="28"/>
          <w:szCs w:val="28"/>
        </w:rPr>
      </w:pPr>
    </w:p>
    <w:p w:rsidR="006E0C8D" w:rsidRDefault="006E0C8D" w:rsidP="004B0CD7">
      <w:pPr>
        <w:spacing w:after="0" w:line="240" w:lineRule="auto"/>
        <w:ind w:firstLine="567"/>
        <w:jc w:val="both"/>
        <w:rPr>
          <w:rFonts w:ascii="Times New Roman" w:hAnsi="Times New Roman" w:cs="Times New Roman"/>
          <w:sz w:val="28"/>
          <w:szCs w:val="28"/>
        </w:rPr>
      </w:pPr>
    </w:p>
    <w:p w:rsidR="006E0C8D" w:rsidRDefault="006E0C8D" w:rsidP="004B0CD7">
      <w:pPr>
        <w:spacing w:after="0" w:line="240" w:lineRule="auto"/>
        <w:ind w:firstLine="567"/>
        <w:jc w:val="both"/>
        <w:rPr>
          <w:rFonts w:ascii="Times New Roman" w:hAnsi="Times New Roman" w:cs="Times New Roman"/>
          <w:sz w:val="28"/>
          <w:szCs w:val="28"/>
        </w:rPr>
      </w:pPr>
    </w:p>
    <w:p w:rsidR="006E0C8D" w:rsidRDefault="006E0C8D" w:rsidP="004B0CD7">
      <w:pPr>
        <w:spacing w:after="0" w:line="240" w:lineRule="auto"/>
        <w:ind w:firstLine="567"/>
        <w:jc w:val="both"/>
        <w:rPr>
          <w:rFonts w:ascii="Times New Roman" w:hAnsi="Times New Roman" w:cs="Times New Roman"/>
          <w:sz w:val="28"/>
          <w:szCs w:val="28"/>
        </w:rPr>
      </w:pPr>
    </w:p>
    <w:p w:rsidR="006E0C8D" w:rsidRDefault="006E0C8D" w:rsidP="004B0CD7">
      <w:pPr>
        <w:spacing w:after="0" w:line="240" w:lineRule="auto"/>
        <w:ind w:firstLine="567"/>
        <w:jc w:val="both"/>
        <w:rPr>
          <w:rFonts w:ascii="Times New Roman" w:hAnsi="Times New Roman" w:cs="Times New Roman"/>
          <w:sz w:val="28"/>
          <w:szCs w:val="28"/>
        </w:rPr>
      </w:pPr>
    </w:p>
    <w:p w:rsidR="006E0C8D" w:rsidRDefault="006E0C8D" w:rsidP="004B0CD7">
      <w:pPr>
        <w:spacing w:after="0" w:line="240" w:lineRule="auto"/>
        <w:ind w:firstLine="567"/>
        <w:jc w:val="both"/>
        <w:rPr>
          <w:rFonts w:ascii="Times New Roman" w:hAnsi="Times New Roman" w:cs="Times New Roman"/>
          <w:sz w:val="28"/>
          <w:szCs w:val="28"/>
        </w:rPr>
      </w:pPr>
    </w:p>
    <w:p w:rsidR="006E0C8D" w:rsidRDefault="006E0C8D" w:rsidP="004B0CD7">
      <w:pPr>
        <w:spacing w:after="0" w:line="240" w:lineRule="auto"/>
        <w:ind w:firstLine="567"/>
        <w:jc w:val="both"/>
        <w:rPr>
          <w:rFonts w:ascii="Times New Roman" w:hAnsi="Times New Roman" w:cs="Times New Roman"/>
          <w:sz w:val="28"/>
          <w:szCs w:val="28"/>
        </w:rPr>
      </w:pPr>
    </w:p>
    <w:p w:rsidR="006E0C8D" w:rsidRDefault="006E0C8D" w:rsidP="004B0CD7">
      <w:pPr>
        <w:spacing w:after="0" w:line="240" w:lineRule="auto"/>
        <w:ind w:firstLine="567"/>
        <w:jc w:val="both"/>
        <w:rPr>
          <w:rFonts w:ascii="Times New Roman" w:hAnsi="Times New Roman" w:cs="Times New Roman"/>
          <w:sz w:val="28"/>
          <w:szCs w:val="28"/>
        </w:rPr>
      </w:pPr>
    </w:p>
    <w:p w:rsidR="001B158E" w:rsidRDefault="001B158E" w:rsidP="004B0CD7">
      <w:pPr>
        <w:spacing w:after="0" w:line="240" w:lineRule="auto"/>
        <w:ind w:firstLine="567"/>
        <w:jc w:val="both"/>
        <w:rPr>
          <w:rFonts w:ascii="Times New Roman" w:hAnsi="Times New Roman" w:cs="Times New Roman"/>
          <w:sz w:val="28"/>
          <w:szCs w:val="28"/>
        </w:rPr>
      </w:pPr>
    </w:p>
    <w:p w:rsidR="001B158E" w:rsidRPr="00B26600" w:rsidRDefault="001B158E" w:rsidP="004B0CD7">
      <w:pPr>
        <w:spacing w:after="0" w:line="240" w:lineRule="auto"/>
        <w:ind w:firstLine="567"/>
        <w:jc w:val="both"/>
        <w:rPr>
          <w:rFonts w:ascii="Times New Roman" w:hAnsi="Times New Roman" w:cs="Times New Roman"/>
          <w:sz w:val="28"/>
          <w:szCs w:val="28"/>
        </w:rPr>
      </w:pPr>
    </w:p>
    <w:p w:rsidR="0044553E" w:rsidRDefault="0044553E" w:rsidP="004B0CD7">
      <w:pPr>
        <w:spacing w:after="0" w:line="240" w:lineRule="auto"/>
        <w:ind w:firstLine="567"/>
        <w:jc w:val="both"/>
        <w:rPr>
          <w:rFonts w:ascii="Times New Roman" w:hAnsi="Times New Roman" w:cs="Times New Roman"/>
          <w:sz w:val="28"/>
          <w:szCs w:val="28"/>
        </w:rPr>
      </w:pPr>
    </w:p>
    <w:p w:rsidR="004B0CD7" w:rsidRDefault="004B0CD7" w:rsidP="004B0CD7">
      <w:pPr>
        <w:spacing w:after="0" w:line="240" w:lineRule="auto"/>
        <w:ind w:firstLine="567"/>
        <w:jc w:val="both"/>
        <w:rPr>
          <w:rFonts w:ascii="Times New Roman" w:hAnsi="Times New Roman" w:cs="Times New Roman"/>
          <w:sz w:val="28"/>
          <w:szCs w:val="28"/>
        </w:rPr>
      </w:pPr>
    </w:p>
    <w:p w:rsidR="004B0CD7" w:rsidRPr="00A16876" w:rsidRDefault="004B0CD7" w:rsidP="004B0CD7">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18002, м. Черкаси, вул. Хрещатик</w:t>
      </w:r>
      <w:r w:rsidRPr="00A16876">
        <w:rPr>
          <w:rFonts w:ascii="Times New Roman" w:hAnsi="Times New Roman" w:cs="Times New Roman"/>
          <w:sz w:val="20"/>
          <w:szCs w:val="20"/>
        </w:rPr>
        <w:t xml:space="preserve">,235                                           </w:t>
      </w:r>
      <w:r w:rsidRPr="00EA716F">
        <w:rPr>
          <w:rFonts w:ascii="Times New Roman" w:hAnsi="Times New Roman" w:cs="Times New Roman"/>
          <w:sz w:val="20"/>
          <w:szCs w:val="20"/>
          <w:lang w:val="en-US"/>
        </w:rPr>
        <w:t>e</w:t>
      </w:r>
      <w:r w:rsidRPr="00A16876">
        <w:rPr>
          <w:rFonts w:ascii="Times New Roman" w:hAnsi="Times New Roman" w:cs="Times New Roman"/>
          <w:sz w:val="20"/>
          <w:szCs w:val="20"/>
        </w:rPr>
        <w:t>-</w:t>
      </w:r>
      <w:r w:rsidRPr="00EA716F">
        <w:rPr>
          <w:rFonts w:ascii="Times New Roman" w:hAnsi="Times New Roman" w:cs="Times New Roman"/>
          <w:sz w:val="20"/>
          <w:szCs w:val="20"/>
          <w:lang w:val="en-US"/>
        </w:rPr>
        <w:t>mail</w:t>
      </w:r>
      <w:r w:rsidRPr="00A16876">
        <w:rPr>
          <w:rFonts w:ascii="Times New Roman" w:hAnsi="Times New Roman" w:cs="Times New Roman"/>
          <w:sz w:val="20"/>
          <w:szCs w:val="20"/>
        </w:rPr>
        <w:t xml:space="preserve">: </w:t>
      </w:r>
      <w:hyperlink r:id="rId6" w:history="1">
        <w:r w:rsidRPr="00EA716F">
          <w:rPr>
            <w:rStyle w:val="a5"/>
            <w:rFonts w:ascii="Times New Roman" w:hAnsi="Times New Roman" w:cs="Times New Roman"/>
            <w:sz w:val="20"/>
            <w:szCs w:val="20"/>
            <w:lang w:val="en-US"/>
          </w:rPr>
          <w:t>ck</w:t>
        </w:r>
        <w:r w:rsidRPr="00A16876">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zmi</w:t>
        </w:r>
        <w:r w:rsidRPr="00A16876">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tax</w:t>
        </w:r>
        <w:r w:rsidRPr="00A16876">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gov</w:t>
        </w:r>
        <w:r w:rsidRPr="00A16876">
          <w:rPr>
            <w:rStyle w:val="a5"/>
            <w:rFonts w:ascii="Times New Roman" w:hAnsi="Times New Roman" w:cs="Times New Roman"/>
            <w:sz w:val="20"/>
            <w:szCs w:val="20"/>
          </w:rPr>
          <w:t>.</w:t>
        </w:r>
        <w:proofErr w:type="spellStart"/>
        <w:r w:rsidRPr="00EA716F">
          <w:rPr>
            <w:rStyle w:val="a5"/>
            <w:rFonts w:ascii="Times New Roman" w:hAnsi="Times New Roman" w:cs="Times New Roman"/>
            <w:sz w:val="20"/>
            <w:szCs w:val="20"/>
            <w:lang w:val="en-US"/>
          </w:rPr>
          <w:t>ua</w:t>
        </w:r>
        <w:proofErr w:type="spellEnd"/>
      </w:hyperlink>
    </w:p>
    <w:p w:rsidR="004B0CD7" w:rsidRPr="004B0CD7" w:rsidRDefault="004B0CD7" w:rsidP="005F6AAB">
      <w:pPr>
        <w:spacing w:after="0" w:line="240" w:lineRule="auto"/>
        <w:jc w:val="both"/>
        <w:rPr>
          <w:rFonts w:ascii="Times New Roman" w:hAnsi="Times New Roman" w:cs="Times New Roman"/>
          <w:sz w:val="28"/>
          <w:szCs w:val="28"/>
        </w:rPr>
      </w:pPr>
      <w:r w:rsidRPr="00EA716F">
        <w:rPr>
          <w:rFonts w:ascii="Times New Roman" w:hAnsi="Times New Roman" w:cs="Times New Roman"/>
          <w:sz w:val="20"/>
          <w:szCs w:val="20"/>
        </w:rPr>
        <w:t xml:space="preserve">тел.(0472) 33-91-34                                                                           </w:t>
      </w:r>
      <w:hyperlink r:id="rId7" w:history="1">
        <w:r w:rsidRPr="00EA716F">
          <w:rPr>
            <w:rStyle w:val="a5"/>
            <w:rFonts w:ascii="Times New Roman" w:hAnsi="Times New Roman" w:cs="Times New Roman"/>
            <w:sz w:val="20"/>
            <w:szCs w:val="20"/>
          </w:rPr>
          <w:t>https://ck.tax.gov.ua/</w:t>
        </w:r>
      </w:hyperlink>
    </w:p>
    <w:sectPr w:rsidR="004B0CD7" w:rsidRPr="004B0CD7" w:rsidSect="0045740B">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CD7"/>
    <w:rsid w:val="000B0482"/>
    <w:rsid w:val="00135E0B"/>
    <w:rsid w:val="00162606"/>
    <w:rsid w:val="001B158E"/>
    <w:rsid w:val="00392635"/>
    <w:rsid w:val="003C64B3"/>
    <w:rsid w:val="0044553E"/>
    <w:rsid w:val="0045740B"/>
    <w:rsid w:val="00496B96"/>
    <w:rsid w:val="004B0CD7"/>
    <w:rsid w:val="005F6AAB"/>
    <w:rsid w:val="00684890"/>
    <w:rsid w:val="006D7CB2"/>
    <w:rsid w:val="006E0C8D"/>
    <w:rsid w:val="00B26600"/>
    <w:rsid w:val="00C902BD"/>
    <w:rsid w:val="00CD1C2D"/>
    <w:rsid w:val="00D71942"/>
    <w:rsid w:val="00E03C59"/>
    <w:rsid w:val="00F2009F"/>
    <w:rsid w:val="00F97B1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B0CD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B0CD7"/>
    <w:rPr>
      <w:rFonts w:ascii="Tahoma" w:hAnsi="Tahoma" w:cs="Tahoma"/>
      <w:sz w:val="16"/>
      <w:szCs w:val="16"/>
    </w:rPr>
  </w:style>
  <w:style w:type="character" w:styleId="a5">
    <w:name w:val="Hyperlink"/>
    <w:uiPriority w:val="99"/>
    <w:rsid w:val="004B0CD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B0CD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B0CD7"/>
    <w:rPr>
      <w:rFonts w:ascii="Tahoma" w:hAnsi="Tahoma" w:cs="Tahoma"/>
      <w:sz w:val="16"/>
      <w:szCs w:val="16"/>
    </w:rPr>
  </w:style>
  <w:style w:type="character" w:styleId="a5">
    <w:name w:val="Hyperlink"/>
    <w:uiPriority w:val="99"/>
    <w:rsid w:val="004B0CD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741</Words>
  <Characters>423</Characters>
  <Application>Microsoft Office Word</Application>
  <DocSecurity>4</DocSecurity>
  <Lines>3</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Оніщенко Віталій Володимирович</cp:lastModifiedBy>
  <cp:revision>2</cp:revision>
  <cp:lastPrinted>2022-08-08T12:32:00Z</cp:lastPrinted>
  <dcterms:created xsi:type="dcterms:W3CDTF">2022-08-19T08:35:00Z</dcterms:created>
  <dcterms:modified xsi:type="dcterms:W3CDTF">2022-08-19T08:35:00Z</dcterms:modified>
</cp:coreProperties>
</file>